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31" w:rsidRPr="004A77B7" w:rsidRDefault="00B94037" w:rsidP="00547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7B7">
        <w:rPr>
          <w:rFonts w:ascii="Times New Roman" w:hAnsi="Times New Roman" w:cs="Times New Roman"/>
          <w:b/>
          <w:sz w:val="28"/>
          <w:szCs w:val="28"/>
        </w:rPr>
        <w:t>Ф</w:t>
      </w:r>
      <w:r w:rsidR="00547097" w:rsidRPr="004A77B7">
        <w:rPr>
          <w:rFonts w:ascii="Times New Roman" w:hAnsi="Times New Roman" w:cs="Times New Roman"/>
          <w:b/>
          <w:sz w:val="28"/>
          <w:szCs w:val="28"/>
        </w:rPr>
        <w:t xml:space="preserve">орма отчёта о работе информационного центра патриотического воспитания «Родина за </w:t>
      </w:r>
      <w:r w:rsidR="00547097" w:rsidRPr="004A77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7097" w:rsidRPr="004A77B7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7135"/>
      </w:tblGrid>
      <w:tr w:rsidR="00547097" w:rsidTr="00547097">
        <w:tc>
          <w:tcPr>
            <w:tcW w:w="4785" w:type="dxa"/>
          </w:tcPr>
          <w:p w:rsidR="00547097" w:rsidRPr="004A77B7" w:rsidRDefault="00547097" w:rsidP="004D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76EC3" w:rsidRPr="004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контента</w:t>
            </w:r>
          </w:p>
        </w:tc>
        <w:tc>
          <w:tcPr>
            <w:tcW w:w="4786" w:type="dxa"/>
          </w:tcPr>
          <w:p w:rsidR="00547097" w:rsidRPr="004A77B7" w:rsidRDefault="004D221D" w:rsidP="004D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B7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547097" w:rsidRPr="004A77B7" w:rsidTr="00547097">
        <w:tc>
          <w:tcPr>
            <w:tcW w:w="4785" w:type="dxa"/>
          </w:tcPr>
          <w:p w:rsidR="00EB297B" w:rsidRDefault="00EB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6985</wp:posOffset>
                  </wp:positionV>
                  <wp:extent cx="826770" cy="804545"/>
                  <wp:effectExtent l="0" t="0" r="0" b="0"/>
                  <wp:wrapTight wrapText="bothSides">
                    <wp:wrapPolygon edited="0">
                      <wp:start x="0" y="0"/>
                      <wp:lineTo x="0" y="20969"/>
                      <wp:lineTo x="20903" y="20969"/>
                      <wp:lineTo x="2090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97B" w:rsidRPr="004A77B7" w:rsidRDefault="00EB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297B" w:rsidRDefault="00EB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7B" w:rsidRPr="004A77B7" w:rsidRDefault="0029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297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https://www.kmslib.ru/centr_patrioticheskogo_vospitaniya_rodina</w:t>
              </w:r>
            </w:hyperlink>
            <w:r w:rsidR="00EB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097" w:rsidRPr="004A77B7" w:rsidTr="00547097">
        <w:tc>
          <w:tcPr>
            <w:tcW w:w="4785" w:type="dxa"/>
          </w:tcPr>
          <w:p w:rsidR="00547097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информационно-патриотического центра «Родина»</w:t>
            </w: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работе информационно-патриотического центра «Родина»</w:t>
            </w: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Викторина «Мир Виктора Астафьева»</w:t>
            </w: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23">
              <w:rPr>
                <w:rFonts w:ascii="Times New Roman" w:hAnsi="Times New Roman" w:cs="Times New Roman"/>
                <w:sz w:val="24"/>
                <w:szCs w:val="24"/>
              </w:rPr>
              <w:t>Викторина «Из окопов – в литературу»</w:t>
            </w:r>
          </w:p>
          <w:p w:rsid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Pr="00FE2623" w:rsidRDefault="00FE2623" w:rsidP="00F4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2623" w:rsidRPr="003679A9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79A9" w:rsidRPr="003679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https://www.kmslib.ru/sites/default/files/kcfinder/files/documenty/muk-gcb-prikaz-o-sozdanii-inf.-centra-patrioticheskogo-vospitaniya-rodina.pdf</w:t>
              </w:r>
            </w:hyperlink>
            <w:r w:rsidR="003679A9" w:rsidRPr="0036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623" w:rsidRDefault="00FE2623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Pr="00FE2623" w:rsidRDefault="00FE2623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86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79A9" w:rsidRPr="004E12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https://www.kmslib.ru/sites/default/files/kcfinder/files/prikaz-ob-utverzhdenii-polozheniya-o-centre-patrioticheskogo-vospitaniya.pdf</w:t>
              </w:r>
            </w:hyperlink>
            <w:r w:rsidR="0036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623" w:rsidRDefault="00FE2623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Pr="00FE2623" w:rsidRDefault="00296191" w:rsidP="00FE2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E2623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x-none"/>
                </w:rPr>
                <w:t>https://www.kmslib.ru/onlayn-viktorina-mir-viktora-astafeva</w:t>
              </w:r>
            </w:hyperlink>
            <w:r w:rsidR="00FE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2623" w:rsidRPr="00FE2623" w:rsidRDefault="00FE2623" w:rsidP="00FE2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FE2623" w:rsidRDefault="00296191" w:rsidP="00FE2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FE2623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x-none"/>
                </w:rPr>
                <w:t>https://www.kmslib.ru/itogi-onlayn-viktoriny-mir-viktora-astafeva</w:t>
              </w:r>
            </w:hyperlink>
            <w:r w:rsidR="00FE2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2623" w:rsidRDefault="00FE2623" w:rsidP="00FE2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9A9" w:rsidRDefault="003679A9" w:rsidP="00FE2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2623" w:rsidRPr="00FE2623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79A9" w:rsidRPr="004E12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https://www.kmslib.ru/viktorins/dnyu-pobedy-posvyaschaetsya</w:t>
              </w:r>
            </w:hyperlink>
            <w:r w:rsidR="00FE2623" w:rsidRPr="00FE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097" w:rsidRPr="00FE2623" w:rsidRDefault="00547097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97" w:rsidRPr="004A77B7" w:rsidTr="00547097">
        <w:tc>
          <w:tcPr>
            <w:tcW w:w="4785" w:type="dxa"/>
          </w:tcPr>
          <w:p w:rsidR="00547097" w:rsidRDefault="00FE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буклетов «Лейтенантская проза»</w:t>
            </w:r>
          </w:p>
          <w:p w:rsidR="00FE2623" w:rsidRDefault="00FE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Историко-патриотическая программа «Великая Победа»</w:t>
            </w:r>
          </w:p>
          <w:p w:rsidR="00FE2623" w:rsidRDefault="00FE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Pr="004A77B7" w:rsidRDefault="00FE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 ВОВ в электронных библиотеках</w:t>
            </w:r>
          </w:p>
        </w:tc>
        <w:tc>
          <w:tcPr>
            <w:tcW w:w="4786" w:type="dxa"/>
          </w:tcPr>
          <w:p w:rsidR="00734C86" w:rsidRDefault="00296191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4C86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https://www.kmslib.ru/komplekt-bukletov-leytenantskaya-proza</w:t>
              </w:r>
            </w:hyperlink>
            <w:r w:rsidR="00734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623" w:rsidRDefault="00FE2623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296191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2623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https://www.fessl.ru/istoriko-patrioticheskuyu-programmu-velikaya-pobeda-2024</w:t>
              </w:r>
            </w:hyperlink>
            <w:r w:rsidR="00FE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623" w:rsidRDefault="00FE2623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FE2623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623" w:rsidRDefault="00296191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2623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https://www.fessl.ru/materialy-o-velikoj-otechestvennoj-vojne-v-elektronnykh-bibliotekakh</w:t>
              </w:r>
            </w:hyperlink>
            <w:r w:rsidR="00FE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097" w:rsidRPr="004A77B7" w:rsidRDefault="00547097" w:rsidP="00B9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97" w:rsidRPr="004A77B7" w:rsidTr="00547097">
        <w:tc>
          <w:tcPr>
            <w:tcW w:w="4785" w:type="dxa"/>
          </w:tcPr>
          <w:p w:rsidR="00547097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ВОВ»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«Животные – герои войны»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«Стихи, опалённые войной»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«Война в истории одной семьи»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«Наша Победа»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«Поклонимся великим тем годам»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FCB">
              <w:rPr>
                <w:rFonts w:ascii="Times New Roman" w:hAnsi="Times New Roman" w:cs="Times New Roman"/>
                <w:sz w:val="24"/>
                <w:szCs w:val="24"/>
              </w:rPr>
              <w:t>стреча в киноклубе «Капелька доброты»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фильма «Наследники Победы», режиссёр Е. Дубровская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«И снова ратной славы дата»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B754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удем жить!»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киноклубе «Глазами истины»</w:t>
            </w:r>
            <w:r w:rsidR="0091181E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фильма «Африка», режиссёр Д. </w:t>
            </w:r>
            <w:proofErr w:type="spellStart"/>
            <w:r w:rsidR="0091181E">
              <w:rPr>
                <w:rFonts w:ascii="Times New Roman" w:hAnsi="Times New Roman" w:cs="Times New Roman"/>
                <w:sz w:val="24"/>
                <w:szCs w:val="24"/>
              </w:rPr>
              <w:t>Биневская</w:t>
            </w:r>
            <w:proofErr w:type="spellEnd"/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просветительский проект «Знание. Кино»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клубе «У самовара»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киноклубе «Капелька доброты»</w:t>
            </w:r>
            <w:r w:rsidR="0091181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«Африка», режиссёр Д. </w:t>
            </w:r>
            <w:proofErr w:type="spellStart"/>
            <w:r w:rsidR="0091181E">
              <w:rPr>
                <w:rFonts w:ascii="Times New Roman" w:hAnsi="Times New Roman" w:cs="Times New Roman"/>
                <w:sz w:val="24"/>
                <w:szCs w:val="24"/>
              </w:rPr>
              <w:t>Биневская</w:t>
            </w:r>
            <w:proofErr w:type="spellEnd"/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киноклубе «Капелька доброты» просмотр фильма «Африка», режиссёр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Биневская</w:t>
            </w:r>
            <w:proofErr w:type="spellEnd"/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киноклубе «Капелька доброты» просмотр фильма «Редкий вид», режиссёр Е. Дубровская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киноклубе «Капелька доброты» просмотр фильма «Редкий вид», режиссёр Е. Дубровская</w:t>
            </w:r>
          </w:p>
          <w:p w:rsidR="00603FCB" w:rsidRDefault="0060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киноклубе «Капелька доброты» просмотр фильма «Лошадка для героя», режиссёр Е. Дубровская</w:t>
            </w:r>
          </w:p>
          <w:p w:rsidR="0091181E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«Наш вечный долг живым и павшим»</w:t>
            </w:r>
          </w:p>
          <w:p w:rsidR="0091181E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Велофотокросс «Город в объективе»</w:t>
            </w:r>
          </w:p>
          <w:p w:rsidR="0091181E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Pr="004A77B7" w:rsidRDefault="0091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«Пушистые хранители сокровищ, или как коты в войну Лени</w:t>
            </w:r>
            <w:r w:rsidR="00367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 спасли»</w:t>
            </w:r>
          </w:p>
        </w:tc>
        <w:tc>
          <w:tcPr>
            <w:tcW w:w="4786" w:type="dxa"/>
          </w:tcPr>
          <w:p w:rsidR="00F76EC3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https://www.kmslib.ru/chitaem-detyam-o-velikoy-otechestvennoy-voyne-0</w:t>
              </w:r>
            </w:hyperlink>
            <w:r w:rsidR="00603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https://www.kmslib.ru/poznavatelnyy-chas-zhivotnye-geroi-voyny-0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https://www.kmslib.ru/konkurs-chtecov-stikhi-opalennye-voynoy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/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79A9" w:rsidRPr="004E12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https://www.kmslib.ru/voyna-v-istorii-odnoy-semi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https://www.kmslib.ru/cikl-meropriyatiy-posvyaschennyy-dnyu-pobedy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https://www.kmslib.ru/poklonimsya-velikim-tem-godam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https://www.kmslib.ru/voenno-patrioticheskaya-vstrecha-v-kinoklube-kapelka-dobroty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https://www.kmslib.ru/knizhnaya-vystavka-i-snova-ratnoy-slavy-data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https://www.kmslib.ru/sotrudniki-biblioteki-im-n-ostrovskogo-byli-priglasheny-na-otkrytie-peredvizhnoy-tvorcheskoy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https://www.kmslib.ru/vstrecha-v-kinoklube-glazami-istiny-3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https://www.kmslib.ru/centralnaya-gorodskaya-biblioteka-imeni-n-ostrovskogo-prisoedinilas-k-realizacii-vserossiyskogo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https://www.kmslib.ru/etot-den-my-priblizhali-kak-mogli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https://www.kmslib.ru/vstrecha-v-kinoklube-kapelka-dobroty-2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https://www.kmslib.ru/kinoprosmotr-v-klube-kapelka-dobroty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https://www.kmslib.ru/sostoyalsya-ocherednoy-kinoprosmotr-v-klube-kapelka-dobroty</w:t>
              </w:r>
            </w:hyperlink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03FCB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https://www.kmslib.ru/sostoyalas-vstrecha-v-kinoklube-kapelka-dobroty</w:t>
              </w:r>
            </w:hyperlink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1181E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https://www.kmslib.ru/meropriyatiya-posvyaschennye-velikoy-otechestvennoy-voyne-proshli-v-kinoklube-kapelka-dobroty</w:t>
              </w:r>
            </w:hyperlink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1181E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https://www.kmslib.ru/nash-vechnyy-dolg-zhivym-i-pavshim</w:t>
              </w:r>
            </w:hyperlink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9" w:rsidRDefault="003679A9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1181E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https://www.kmslib.ru/gorod-v-obektive</w:t>
              </w:r>
            </w:hyperlink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296191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1181E" w:rsidRPr="00187E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https://www.kmslib.ru/chas-interesnykh-soobscheniy-pushistye-khraniteli-sokrovisch-ili-kak-koty-v-voynu-leningrad-spasli</w:t>
              </w:r>
            </w:hyperlink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1E" w:rsidRDefault="0091181E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CB" w:rsidRPr="004A77B7" w:rsidRDefault="00603FCB" w:rsidP="00F7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37" w:rsidRPr="00B94037" w:rsidRDefault="00B94037">
      <w:pPr>
        <w:rPr>
          <w:sz w:val="24"/>
          <w:szCs w:val="24"/>
        </w:rPr>
      </w:pPr>
      <w:bookmarkStart w:id="0" w:name="_GoBack"/>
      <w:bookmarkEnd w:id="0"/>
    </w:p>
    <w:sectPr w:rsidR="00B94037" w:rsidRPr="00B9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E5"/>
    <w:rsid w:val="00251BC7"/>
    <w:rsid w:val="00253631"/>
    <w:rsid w:val="00296191"/>
    <w:rsid w:val="00350335"/>
    <w:rsid w:val="003679A9"/>
    <w:rsid w:val="003F733D"/>
    <w:rsid w:val="004201E5"/>
    <w:rsid w:val="004A77B7"/>
    <w:rsid w:val="004D221D"/>
    <w:rsid w:val="00547097"/>
    <w:rsid w:val="00603FCB"/>
    <w:rsid w:val="00734C86"/>
    <w:rsid w:val="00883BB3"/>
    <w:rsid w:val="0091181E"/>
    <w:rsid w:val="00B7545B"/>
    <w:rsid w:val="00B94037"/>
    <w:rsid w:val="00EB297B"/>
    <w:rsid w:val="00F075D4"/>
    <w:rsid w:val="00F445C6"/>
    <w:rsid w:val="00F76EC3"/>
    <w:rsid w:val="00FE2623"/>
    <w:rsid w:val="00FE2EE7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B3D6C-CE6B-4D4C-9E0F-75800E2C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97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ssl.ru/istoriko-patrioticheskuyu-programmu-velikaya-pobeda-2024" TargetMode="External"/><Relationship Id="rId18" Type="http://schemas.openxmlformats.org/officeDocument/2006/relationships/hyperlink" Target="https://www.kmslib.ru/voyna-v-istorii-odnoy-semi" TargetMode="External"/><Relationship Id="rId26" Type="http://schemas.openxmlformats.org/officeDocument/2006/relationships/hyperlink" Target="https://www.kmslib.ru/etot-den-my-priblizhali-kak-mog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mslib.ru/voenno-patrioticheskaya-vstrecha-v-kinoklube-kapelka-dobroty" TargetMode="External"/><Relationship Id="rId34" Type="http://schemas.openxmlformats.org/officeDocument/2006/relationships/hyperlink" Target="https://www.kmslib.ru/chas-interesnykh-soobscheniy-pushistye-khraniteli-sokrovisch-ili-kak-koty-v-voynu-leningrad-spasli" TargetMode="External"/><Relationship Id="rId7" Type="http://schemas.openxmlformats.org/officeDocument/2006/relationships/hyperlink" Target="https://www.kmslib.ru/sites/default/files/kcfinder/files/documenty/muk-gcb-prikaz-o-sozdanii-inf.-centra-patrioticheskogo-vospitaniya-rodina.pdf" TargetMode="External"/><Relationship Id="rId12" Type="http://schemas.openxmlformats.org/officeDocument/2006/relationships/hyperlink" Target="https://www.kmslib.ru/komplekt-bukletov-leytenantskaya-proza" TargetMode="External"/><Relationship Id="rId17" Type="http://schemas.openxmlformats.org/officeDocument/2006/relationships/hyperlink" Target="https://www.kmslib.ru/konkurs-chtecov-stikhi-opalennye-voynoy" TargetMode="External"/><Relationship Id="rId25" Type="http://schemas.openxmlformats.org/officeDocument/2006/relationships/hyperlink" Target="https://www.kmslib.ru/centralnaya-gorodskaya-biblioteka-imeni-n-ostrovskogo-prisoedinilas-k-realizacii-vserossiyskogo" TargetMode="External"/><Relationship Id="rId33" Type="http://schemas.openxmlformats.org/officeDocument/2006/relationships/hyperlink" Target="https://www.kmslib.ru/gorod-v-obek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mslib.ru/poznavatelnyy-chas-zhivotnye-geroi-voyny-0" TargetMode="External"/><Relationship Id="rId20" Type="http://schemas.openxmlformats.org/officeDocument/2006/relationships/hyperlink" Target="https://www.kmslib.ru/poklonimsya-velikim-tem-godam" TargetMode="External"/><Relationship Id="rId29" Type="http://schemas.openxmlformats.org/officeDocument/2006/relationships/hyperlink" Target="https://www.kmslib.ru/sostoyalsya-ocherednoy-kinoprosmotr-v-klube-kapelka-dobro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mslib.ru/centr_patrioticheskogo_vospitaniya_rodina" TargetMode="External"/><Relationship Id="rId11" Type="http://schemas.openxmlformats.org/officeDocument/2006/relationships/hyperlink" Target="https://www.kmslib.ru/viktorins/dnyu-pobedy-posvyaschaetsya" TargetMode="External"/><Relationship Id="rId24" Type="http://schemas.openxmlformats.org/officeDocument/2006/relationships/hyperlink" Target="https://www.kmslib.ru/vstrecha-v-kinoklube-glazami-istiny-3" TargetMode="External"/><Relationship Id="rId32" Type="http://schemas.openxmlformats.org/officeDocument/2006/relationships/hyperlink" Target="https://www.kmslib.ru/nash-vechnyy-dolg-zhivym-i-pavshi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mslib.ru/chitaem-detyam-o-velikoy-otechestvennoy-voyne-0" TargetMode="External"/><Relationship Id="rId23" Type="http://schemas.openxmlformats.org/officeDocument/2006/relationships/hyperlink" Target="https://www.kmslib.ru/sotrudniki-biblioteki-im-n-ostrovskogo-byli-priglasheny-na-otkrytie-peredvizhnoy-tvorcheskoy" TargetMode="External"/><Relationship Id="rId28" Type="http://schemas.openxmlformats.org/officeDocument/2006/relationships/hyperlink" Target="https://www.kmslib.ru/kinoprosmotr-v-klube-kapelka-dobrot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kmslib.ru/itogi-onlayn-viktoriny-mir-viktora-astafeva" TargetMode="External"/><Relationship Id="rId19" Type="http://schemas.openxmlformats.org/officeDocument/2006/relationships/hyperlink" Target="https://www.kmslib.ru/cikl-meropriyatiy-posvyaschennyy-dnyu-pobedy" TargetMode="External"/><Relationship Id="rId31" Type="http://schemas.openxmlformats.org/officeDocument/2006/relationships/hyperlink" Target="https://www.kmslib.ru/meropriyatiya-posvyaschennye-velikoy-otechestvennoy-voyne-proshli-v-kinoklube-kapelka-dobro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mslib.ru/onlayn-viktorina-mir-viktora-astafeva" TargetMode="External"/><Relationship Id="rId14" Type="http://schemas.openxmlformats.org/officeDocument/2006/relationships/hyperlink" Target="https://www.fessl.ru/materialy-o-velikoj-otechestvennoj-vojne-v-elektronnykh-bibliotekakh" TargetMode="External"/><Relationship Id="rId22" Type="http://schemas.openxmlformats.org/officeDocument/2006/relationships/hyperlink" Target="https://www.kmslib.ru/knizhnaya-vystavka-i-snova-ratnoy-slavy-data" TargetMode="External"/><Relationship Id="rId27" Type="http://schemas.openxmlformats.org/officeDocument/2006/relationships/hyperlink" Target="https://www.kmslib.ru/vstrecha-v-kinoklube-kapelka-dobroty-2" TargetMode="External"/><Relationship Id="rId30" Type="http://schemas.openxmlformats.org/officeDocument/2006/relationships/hyperlink" Target="https://www.kmslib.ru/sostoyalas-vstrecha-v-kinoklube-kapelka-dobrot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kmslib.ru/sites/default/files/kcfinder/files/prikaz-ob-utverzhdenii-polozheniya-o-centre-patrioticheskogo-vospit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7C5D-53E8-4390-9350-336F2E97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Лопушенко</dc:creator>
  <cp:keywords/>
  <dc:description/>
  <cp:lastModifiedBy>Методический отдел</cp:lastModifiedBy>
  <cp:revision>15</cp:revision>
  <dcterms:created xsi:type="dcterms:W3CDTF">2024-06-20T01:23:00Z</dcterms:created>
  <dcterms:modified xsi:type="dcterms:W3CDTF">2024-07-29T03:20:00Z</dcterms:modified>
</cp:coreProperties>
</file>